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220" w:rsidRPr="004E5220" w:rsidRDefault="004E5220" w:rsidP="00A065B8">
      <w:pPr>
        <w:pStyle w:val="NoSpacing"/>
        <w:spacing w:after="120"/>
        <w:jc w:val="center"/>
      </w:pPr>
      <w:r w:rsidRPr="004E5220">
        <w:t>Name:</w:t>
      </w:r>
      <w:r>
        <w:t xml:space="preserve"> </w:t>
      </w:r>
      <w:r w:rsidRPr="004E5220">
        <w:t>__________________________________ Date</w:t>
      </w:r>
      <w:proofErr w:type="gramStart"/>
      <w:r w:rsidRPr="004E5220">
        <w:t>:_</w:t>
      </w:r>
      <w:proofErr w:type="gramEnd"/>
      <w:r w:rsidRPr="004E5220">
        <w:t>______________________ Period:_______</w:t>
      </w:r>
    </w:p>
    <w:p w:rsidR="004E5220" w:rsidRDefault="004E5220" w:rsidP="00A065B8">
      <w:pPr>
        <w:pStyle w:val="NoSpacing"/>
        <w:spacing w:after="120"/>
        <w:jc w:val="center"/>
        <w:rPr>
          <w:b/>
          <w:i/>
        </w:rPr>
      </w:pPr>
    </w:p>
    <w:p w:rsidR="00A065B8" w:rsidRDefault="00B50035" w:rsidP="00A065B8">
      <w:pPr>
        <w:pStyle w:val="NoSpacing"/>
        <w:spacing w:after="120"/>
        <w:jc w:val="center"/>
        <w:rPr>
          <w:b/>
          <w:i/>
        </w:rPr>
      </w:pPr>
      <w:r w:rsidRPr="00476A28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4BA30F" wp14:editId="42BB63B2">
                <wp:simplePos x="0" y="0"/>
                <wp:positionH relativeFrom="column">
                  <wp:posOffset>-121920</wp:posOffset>
                </wp:positionH>
                <wp:positionV relativeFrom="paragraph">
                  <wp:posOffset>243840</wp:posOffset>
                </wp:positionV>
                <wp:extent cx="7086600" cy="899160"/>
                <wp:effectExtent l="0" t="0" r="19050" b="152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899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5B8" w:rsidRPr="00476A28" w:rsidRDefault="00A065B8" w:rsidP="00A065B8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476A28">
                              <w:rPr>
                                <w:i/>
                              </w:rPr>
                              <w:t>Some words may be used more than once.</w:t>
                            </w:r>
                          </w:p>
                          <w:p w:rsidR="00A065B8" w:rsidRDefault="00D160BE" w:rsidP="00A065B8">
                            <w:r>
                              <w:t xml:space="preserve">Alleles </w:t>
                            </w:r>
                            <w:r>
                              <w:tab/>
                            </w:r>
                            <w:r w:rsidR="00B50035">
                              <w:tab/>
                            </w:r>
                            <w:r>
                              <w:t xml:space="preserve">Carrier </w:t>
                            </w:r>
                            <w:r>
                              <w:tab/>
                              <w:t xml:space="preserve">   </w:t>
                            </w:r>
                            <w:r w:rsidR="00B50035">
                              <w:tab/>
                              <w:t>Co-dominant</w:t>
                            </w:r>
                            <w:r w:rsidR="00B50035">
                              <w:tab/>
                            </w:r>
                            <w:r>
                              <w:t xml:space="preserve">  Dominant</w:t>
                            </w:r>
                            <w:r>
                              <w:tab/>
                            </w:r>
                            <w:r w:rsidR="00A065B8">
                              <w:t xml:space="preserve">Genes </w:t>
                            </w:r>
                            <w:r w:rsidR="00C114DD">
                              <w:tab/>
                            </w:r>
                            <w:r w:rsidR="00C114DD">
                              <w:tab/>
                              <w:t>Genotype</w:t>
                            </w:r>
                            <w:r w:rsidR="00A065B8">
                              <w:tab/>
                            </w:r>
                            <w:r w:rsidR="00C114DD">
                              <w:t xml:space="preserve">Heterozygous </w:t>
                            </w:r>
                            <w:r w:rsidR="00B50035">
                              <w:t>Homozygous</w:t>
                            </w:r>
                            <w:r w:rsidR="00C114DD">
                              <w:tab/>
                            </w:r>
                            <w:r>
                              <w:t xml:space="preserve">Inherit </w:t>
                            </w:r>
                            <w:r>
                              <w:tab/>
                              <w:t xml:space="preserve"> </w:t>
                            </w:r>
                            <w:r w:rsidR="00B50035">
                              <w:tab/>
                            </w:r>
                            <w:r>
                              <w:t xml:space="preserve"> </w:t>
                            </w:r>
                            <w:r w:rsidR="00A065B8">
                              <w:t xml:space="preserve">Phenotype </w:t>
                            </w:r>
                            <w:r w:rsidR="00A065B8">
                              <w:tab/>
                            </w:r>
                            <w:r w:rsidR="00C114DD">
                              <w:t xml:space="preserve">  </w:t>
                            </w:r>
                            <w:r w:rsidR="00A065B8">
                              <w:t>Recessive</w:t>
                            </w:r>
                            <w:r w:rsidR="00A065B8">
                              <w:tab/>
                              <w:t>Traits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4BA3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9.6pt;margin-top:19.2pt;width:558pt;height:7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">
                <v:textbox>
                  <w:txbxContent>
                    <w:p w:rsidR="00A065B8" w:rsidRPr="00476A28" w:rsidRDefault="00A065B8" w:rsidP="00A065B8">
                      <w:pPr>
                        <w:jc w:val="center"/>
                        <w:rPr>
                          <w:i/>
                        </w:rPr>
                      </w:pPr>
                      <w:r w:rsidRPr="00476A28">
                        <w:rPr>
                          <w:i/>
                        </w:rPr>
                        <w:t>Some words may be used more than once.</w:t>
                      </w:r>
                    </w:p>
                    <w:p w:rsidR="00A065B8" w:rsidRDefault="00D160BE" w:rsidP="00A065B8">
                      <w:r>
                        <w:t xml:space="preserve">Alleles </w:t>
                      </w:r>
                      <w:r>
                        <w:tab/>
                      </w:r>
                      <w:r w:rsidR="00B50035">
                        <w:tab/>
                      </w:r>
                      <w:r>
                        <w:t xml:space="preserve">Carrier </w:t>
                      </w:r>
                      <w:r>
                        <w:tab/>
                        <w:t xml:space="preserve">   </w:t>
                      </w:r>
                      <w:r w:rsidR="00B50035">
                        <w:tab/>
                        <w:t>Co-dominant</w:t>
                      </w:r>
                      <w:r w:rsidR="00B50035">
                        <w:tab/>
                      </w:r>
                      <w:r>
                        <w:t xml:space="preserve">  Dominant</w:t>
                      </w:r>
                      <w:r>
                        <w:tab/>
                      </w:r>
                      <w:r w:rsidR="00A065B8">
                        <w:t xml:space="preserve">Genes </w:t>
                      </w:r>
                      <w:r w:rsidR="00C114DD">
                        <w:tab/>
                      </w:r>
                      <w:r w:rsidR="00C114DD">
                        <w:tab/>
                        <w:t>Genotype</w:t>
                      </w:r>
                      <w:r w:rsidR="00A065B8">
                        <w:tab/>
                      </w:r>
                      <w:r w:rsidR="00C114DD">
                        <w:t xml:space="preserve">Heterozygous </w:t>
                      </w:r>
                      <w:r w:rsidR="00B50035">
                        <w:t>Homozygous</w:t>
                      </w:r>
                      <w:r w:rsidR="00C114DD">
                        <w:tab/>
                      </w:r>
                      <w:r>
                        <w:t xml:space="preserve">Inherit </w:t>
                      </w:r>
                      <w:r>
                        <w:tab/>
                        <w:t xml:space="preserve"> </w:t>
                      </w:r>
                      <w:r w:rsidR="00B50035">
                        <w:tab/>
                      </w:r>
                      <w:r>
                        <w:t xml:space="preserve"> </w:t>
                      </w:r>
                      <w:r w:rsidR="00A065B8">
                        <w:t xml:space="preserve">Phenotype </w:t>
                      </w:r>
                      <w:r w:rsidR="00A065B8">
                        <w:tab/>
                      </w:r>
                      <w:r w:rsidR="00C114DD">
                        <w:t xml:space="preserve">  </w:t>
                      </w:r>
                      <w:r w:rsidR="00A065B8">
                        <w:t>Recessive</w:t>
                      </w:r>
                      <w:r w:rsidR="00A065B8">
                        <w:tab/>
                        <w:t>Traits</w:t>
                      </w:r>
                    </w:p>
                  </w:txbxContent>
                </v:textbox>
              </v:shape>
            </w:pict>
          </mc:Fallback>
        </mc:AlternateContent>
      </w:r>
      <w:r w:rsidR="00A065B8">
        <w:rPr>
          <w:b/>
          <w:i/>
        </w:rPr>
        <w:t>Genetics Word Cloze</w:t>
      </w:r>
    </w:p>
    <w:p w:rsidR="00A065B8" w:rsidRDefault="00A065B8" w:rsidP="00A065B8">
      <w:pPr>
        <w:pStyle w:val="NoSpacing"/>
        <w:spacing w:after="120"/>
        <w:rPr>
          <w:b/>
        </w:rPr>
      </w:pPr>
    </w:p>
    <w:p w:rsidR="00A065B8" w:rsidRPr="00E87BBB" w:rsidRDefault="00A065B8" w:rsidP="00A065B8">
      <w:pPr>
        <w:pStyle w:val="NoSpacing"/>
        <w:spacing w:after="120"/>
        <w:rPr>
          <w:b/>
        </w:rPr>
      </w:pPr>
    </w:p>
    <w:p w:rsidR="00A065B8" w:rsidRDefault="00A065B8" w:rsidP="00A065B8">
      <w:pPr>
        <w:pStyle w:val="NoSpacing"/>
        <w:spacing w:after="120"/>
      </w:pPr>
    </w:p>
    <w:p w:rsidR="00B50035" w:rsidRDefault="00B50035" w:rsidP="00A065B8">
      <w:pPr>
        <w:pStyle w:val="NoSpacing"/>
        <w:spacing w:after="120" w:line="360" w:lineRule="auto"/>
      </w:pPr>
    </w:p>
    <w:p w:rsidR="00B50035" w:rsidRDefault="00A065B8" w:rsidP="00A065B8">
      <w:pPr>
        <w:pStyle w:val="NoSpacing"/>
        <w:spacing w:after="120" w:line="360" w:lineRule="auto"/>
      </w:pPr>
      <w:r>
        <w:tab/>
      </w:r>
      <w:bookmarkStart w:id="0" w:name="_GoBack"/>
      <w:bookmarkEnd w:id="0"/>
    </w:p>
    <w:p w:rsidR="00A065B8" w:rsidRPr="00476A28" w:rsidRDefault="00A065B8" w:rsidP="00B50035">
      <w:pPr>
        <w:pStyle w:val="NoSpacing"/>
        <w:spacing w:after="120" w:line="360" w:lineRule="auto"/>
        <w:ind w:firstLine="720"/>
      </w:pPr>
      <w:r w:rsidRPr="00476A28">
        <w:t>___________</w:t>
      </w:r>
      <w:r>
        <w:t>_____</w:t>
      </w:r>
      <w:r w:rsidRPr="00476A28">
        <w:t xml:space="preserve">__________ are segments of DNA which code for proteins which create </w:t>
      </w:r>
      <w:r w:rsidR="00B50035">
        <w:t>our ________________</w:t>
      </w:r>
      <w:r>
        <w:t>___</w:t>
      </w:r>
      <w:r w:rsidR="00B50035">
        <w:t>_________.The observed state of which is</w:t>
      </w:r>
      <w:r w:rsidRPr="00476A28">
        <w:t xml:space="preserve"> referred to as our _____</w:t>
      </w:r>
      <w:r w:rsidR="00B50035">
        <w:t>______</w:t>
      </w:r>
      <w:r w:rsidRPr="00476A28">
        <w:t>_____</w:t>
      </w:r>
      <w:r w:rsidR="00B50035">
        <w:t>__</w:t>
      </w:r>
      <w:r w:rsidRPr="00476A28">
        <w:t xml:space="preserve">_________. </w:t>
      </w:r>
      <w:r w:rsidRPr="00476A28">
        <w:rPr>
          <w:i/>
        </w:rPr>
        <w:t xml:space="preserve">  </w:t>
      </w:r>
      <w:r w:rsidR="00B50035">
        <w:t xml:space="preserve">We have two genes that code for each protein </w:t>
      </w:r>
      <w:r w:rsidRPr="00476A28">
        <w:t>– one we ___________</w:t>
      </w:r>
      <w:r>
        <w:t>_______</w:t>
      </w:r>
      <w:r w:rsidRPr="00476A28">
        <w:t>_________ from our mother and one we ___________</w:t>
      </w:r>
      <w:r>
        <w:t>________</w:t>
      </w:r>
      <w:r w:rsidRPr="00476A28">
        <w:t>_________from our father.  There are different versions of genes which are called _________________</w:t>
      </w:r>
      <w:r>
        <w:t>____</w:t>
      </w:r>
      <w:r w:rsidRPr="00476A28">
        <w:t xml:space="preserve">____________. </w:t>
      </w:r>
      <w:r w:rsidR="00B50035">
        <w:t>All our genes collectively is referred to as our __________________________.</w:t>
      </w:r>
    </w:p>
    <w:p w:rsidR="00A065B8" w:rsidRPr="00476A28" w:rsidRDefault="00A065B8" w:rsidP="00A065B8">
      <w:pPr>
        <w:pStyle w:val="NoSpacing"/>
        <w:spacing w:after="120" w:line="360" w:lineRule="auto"/>
      </w:pPr>
      <w:r>
        <w:tab/>
      </w:r>
      <w:r w:rsidRPr="00476A28">
        <w:t xml:space="preserve">An allele that is always expressed is referred to as ___________________________________. </w:t>
      </w:r>
      <w:proofErr w:type="gramStart"/>
      <w:r w:rsidRPr="00476A28">
        <w:t>A</w:t>
      </w:r>
      <w:r>
        <w:t>(</w:t>
      </w:r>
      <w:proofErr w:type="gramEnd"/>
      <w:r w:rsidRPr="00476A28">
        <w:t>n</w:t>
      </w:r>
      <w:r>
        <w:t>)</w:t>
      </w:r>
      <w:r w:rsidRPr="00476A28">
        <w:t xml:space="preserve"> </w:t>
      </w:r>
      <w:r>
        <w:t>_________________________________________</w:t>
      </w:r>
      <w:r w:rsidRPr="00476A28">
        <w:t>allele appears in the phenotype only when the dominant all</w:t>
      </w:r>
      <w:r>
        <w:t>ele is absent from the genotype.</w:t>
      </w:r>
      <w:r w:rsidR="00B50035">
        <w:t xml:space="preserve"> Often the interactions between alleles is not so simple however. For example, the sickle cell anemia alleles are often referred to as ____________________________ because people with both the normal and sickled hemoglobin gene often express both types of hemoglobin. </w:t>
      </w:r>
    </w:p>
    <w:p w:rsidR="00A065B8" w:rsidRPr="00476A28" w:rsidRDefault="00A065B8" w:rsidP="00A065B8">
      <w:pPr>
        <w:pStyle w:val="NoSpacing"/>
        <w:spacing w:after="120" w:line="360" w:lineRule="auto"/>
      </w:pPr>
      <w:r>
        <w:tab/>
      </w:r>
      <w:r w:rsidRPr="00476A28">
        <w:t>When a person has two of the same allele his/her genotype is said t</w:t>
      </w:r>
      <w:r w:rsidR="00B50035">
        <w:t>o be _________________________</w:t>
      </w:r>
      <w:r w:rsidRPr="00476A28">
        <w:t xml:space="preserve">_______. When a person has two different alleles his/her genotype is said to be ___________________________________. </w:t>
      </w:r>
      <w:r w:rsidR="00B50035">
        <w:t>Often in reference to diseases, p</w:t>
      </w:r>
      <w:r w:rsidRPr="00476A28">
        <w:t>eople with this genotype are so</w:t>
      </w:r>
      <w:r w:rsidR="00B50035">
        <w:t>metimes referred to as ________</w:t>
      </w:r>
      <w:r w:rsidRPr="00476A28">
        <w:t>__________</w:t>
      </w:r>
      <w:r>
        <w:t>_______</w:t>
      </w:r>
      <w:r w:rsidRPr="00476A28">
        <w:t xml:space="preserve">_______ because they have one recessive allele but the recessive trait is not expressed in their phenotype. </w:t>
      </w:r>
    </w:p>
    <w:p w:rsidR="00A065B8" w:rsidRDefault="00A065B8" w:rsidP="00A065B8">
      <w:pPr>
        <w:pStyle w:val="NoSpacing"/>
        <w:spacing w:after="120" w:line="360" w:lineRule="auto"/>
      </w:pPr>
      <w:r w:rsidRPr="00476A28">
        <w:t xml:space="preserve"> </w:t>
      </w:r>
    </w:p>
    <w:sectPr w:rsidR="00A065B8" w:rsidSect="00A065B8">
      <w:pgSz w:w="12240" w:h="15840"/>
      <w:pgMar w:top="432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B8"/>
    <w:rsid w:val="00313A7C"/>
    <w:rsid w:val="004E5220"/>
    <w:rsid w:val="00A065B8"/>
    <w:rsid w:val="00B3183E"/>
    <w:rsid w:val="00B50035"/>
    <w:rsid w:val="00C114DD"/>
    <w:rsid w:val="00C224A3"/>
    <w:rsid w:val="00D160BE"/>
    <w:rsid w:val="00E0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947704-D9FC-4D12-962B-6F311F120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065B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14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4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Killingley</cp:lastModifiedBy>
  <cp:revision>3</cp:revision>
  <cp:lastPrinted>2015-01-27T20:21:00Z</cp:lastPrinted>
  <dcterms:created xsi:type="dcterms:W3CDTF">2015-01-27T13:48:00Z</dcterms:created>
  <dcterms:modified xsi:type="dcterms:W3CDTF">2015-01-27T21:12:00Z</dcterms:modified>
</cp:coreProperties>
</file>